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p>
    <w:p>
      <w:pPr>
        <w:snapToGrid w:val="0"/>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河南省高等学校教师资格认定材料清单</w:t>
      </w:r>
    </w:p>
    <w:tbl>
      <w:tblPr>
        <w:tblStyle w:val="2"/>
        <w:tblW w:w="15361" w:type="dxa"/>
        <w:jc w:val="center"/>
        <w:tblLayout w:type="autofit"/>
        <w:tblCellMar>
          <w:top w:w="0" w:type="dxa"/>
          <w:left w:w="108" w:type="dxa"/>
          <w:bottom w:w="0" w:type="dxa"/>
          <w:right w:w="108" w:type="dxa"/>
        </w:tblCellMar>
      </w:tblPr>
      <w:tblGrid>
        <w:gridCol w:w="800"/>
        <w:gridCol w:w="733"/>
        <w:gridCol w:w="3735"/>
        <w:gridCol w:w="6437"/>
        <w:gridCol w:w="3656"/>
      </w:tblGrid>
      <w:tr>
        <w:tblPrEx>
          <w:tblCellMar>
            <w:top w:w="0" w:type="dxa"/>
            <w:left w:w="108" w:type="dxa"/>
            <w:bottom w:w="0" w:type="dxa"/>
            <w:right w:w="108" w:type="dxa"/>
          </w:tblCellMar>
        </w:tblPrEx>
        <w:trPr>
          <w:trHeight w:val="454" w:hRule="atLeast"/>
          <w:tblHeader/>
          <w:jc w:val="center"/>
        </w:trPr>
        <w:tc>
          <w:tcPr>
            <w:tcW w:w="800"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分类</w:t>
            </w: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序号</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材料名称</w:t>
            </w:r>
          </w:p>
        </w:tc>
        <w:tc>
          <w:tcPr>
            <w:tcW w:w="643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材料说明</w:t>
            </w:r>
          </w:p>
        </w:tc>
        <w:tc>
          <w:tcPr>
            <w:tcW w:w="3656"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备注</w:t>
            </w:r>
          </w:p>
        </w:tc>
      </w:tr>
      <w:tr>
        <w:tblPrEx>
          <w:tblCellMar>
            <w:top w:w="0" w:type="dxa"/>
            <w:left w:w="108" w:type="dxa"/>
            <w:bottom w:w="0" w:type="dxa"/>
            <w:right w:w="108" w:type="dxa"/>
          </w:tblCellMar>
        </w:tblPrEx>
        <w:trPr>
          <w:trHeight w:val="454"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cs="宋体"/>
                <w:b/>
                <w:bCs/>
                <w:color w:val="000000"/>
                <w:kern w:val="0"/>
                <w:sz w:val="24"/>
                <w:szCs w:val="24"/>
              </w:rPr>
            </w:pPr>
            <w:r>
              <w:rPr>
                <w:rFonts w:hint="eastAsia" w:hAnsi="宋体" w:cs="宋体"/>
                <w:b/>
                <w:bCs/>
                <w:color w:val="000000"/>
                <w:kern w:val="0"/>
                <w:sz w:val="24"/>
                <w:szCs w:val="24"/>
              </w:rPr>
              <w:t>个人</w:t>
            </w:r>
          </w:p>
          <w:p>
            <w:pPr>
              <w:adjustRightInd w:val="0"/>
              <w:snapToGrid w:val="0"/>
              <w:jc w:val="center"/>
              <w:rPr>
                <w:rFonts w:hint="eastAsia" w:hAnsi="宋体" w:cs="宋体"/>
                <w:b/>
                <w:bCs/>
                <w:color w:val="000000"/>
                <w:kern w:val="0"/>
                <w:sz w:val="24"/>
                <w:szCs w:val="24"/>
                <w:lang w:val="en-US" w:eastAsia="zh-CN"/>
              </w:rPr>
            </w:pPr>
            <w:r>
              <w:rPr>
                <w:rFonts w:hint="eastAsia" w:hAnsi="宋体" w:cs="宋体"/>
                <w:b/>
                <w:bCs/>
                <w:color w:val="000000"/>
                <w:kern w:val="0"/>
                <w:sz w:val="24"/>
                <w:szCs w:val="24"/>
                <w:lang w:val="en-US" w:eastAsia="zh-CN"/>
              </w:rPr>
              <w:t>网报</w:t>
            </w:r>
          </w:p>
          <w:p>
            <w:pPr>
              <w:adjustRightInd w:val="0"/>
              <w:snapToGrid w:val="0"/>
              <w:jc w:val="center"/>
              <w:rPr>
                <w:rFonts w:hint="eastAsia" w:hAnsi="宋体" w:eastAsia="仿宋_GB2312" w:cs="宋体"/>
                <w:b/>
                <w:bCs/>
                <w:color w:val="000000"/>
                <w:kern w:val="0"/>
                <w:sz w:val="24"/>
                <w:szCs w:val="24"/>
                <w:lang w:val="en-US" w:eastAsia="zh-CN"/>
              </w:rPr>
            </w:pPr>
            <w:r>
              <w:rPr>
                <w:rFonts w:hint="eastAsia" w:hAnsi="宋体" w:cs="宋体"/>
                <w:b/>
                <w:bCs/>
                <w:color w:val="000000"/>
                <w:kern w:val="0"/>
                <w:sz w:val="24"/>
                <w:szCs w:val="24"/>
                <w:lang w:val="en-US" w:eastAsia="zh-CN"/>
              </w:rPr>
              <w:t>材料</w:t>
            </w: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92D050"/>
                <w:kern w:val="0"/>
                <w:sz w:val="24"/>
                <w:szCs w:val="24"/>
                <w:lang w:eastAsia="zh-CN"/>
              </w:rPr>
            </w:pPr>
            <w:r>
              <w:rPr>
                <w:rFonts w:hint="eastAsia" w:hAnsi="宋体" w:cs="宋体"/>
                <w:color w:val="auto"/>
                <w:kern w:val="0"/>
                <w:sz w:val="24"/>
                <w:szCs w:val="24"/>
                <w:lang w:val="en-US" w:eastAsia="zh-CN"/>
              </w:rPr>
              <w:t>1</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身份证明</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1.有效期内的二代身份证原件；2.有效期内港澳台居民居住证原件；3.有效期内港澳居民来往内地通行证原件；4.在校期内五年有效期台湾居民来往大陆通行证原件。</w:t>
            </w:r>
          </w:p>
        </w:tc>
        <w:tc>
          <w:tcPr>
            <w:tcW w:w="3656" w:type="dxa"/>
            <w:vMerge w:val="restart"/>
            <w:tcBorders>
              <w:top w:val="single" w:color="000000" w:sz="4" w:space="0"/>
              <w:left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1.各高校要认真审核申请人员个人材料，建立一人一档</w:t>
            </w:r>
            <w:r>
              <w:rPr>
                <w:rFonts w:hint="eastAsia" w:hAnsi="宋体" w:cs="宋体"/>
                <w:color w:val="000000"/>
                <w:kern w:val="0"/>
                <w:sz w:val="24"/>
                <w:szCs w:val="24"/>
                <w:lang w:eastAsia="zh-CN"/>
              </w:rPr>
              <w:t>。</w:t>
            </w:r>
            <w:r>
              <w:rPr>
                <w:rFonts w:hint="eastAsia" w:hAnsi="宋体" w:cs="宋体"/>
                <w:color w:val="000000"/>
                <w:kern w:val="0"/>
                <w:sz w:val="24"/>
                <w:szCs w:val="24"/>
              </w:rPr>
              <w:t>2.个人材料由学校初审，初审合格后原件复印，复印件加盖学校审核部门公章留档</w:t>
            </w:r>
            <w:r>
              <w:rPr>
                <w:rFonts w:hint="eastAsia" w:hAnsi="宋体" w:cs="宋体"/>
                <w:color w:val="000000"/>
                <w:kern w:val="0"/>
                <w:sz w:val="24"/>
                <w:szCs w:val="24"/>
                <w:lang w:val="en-US" w:eastAsia="zh-CN"/>
              </w:rPr>
              <w:t>备查</w:t>
            </w:r>
            <w:r>
              <w:rPr>
                <w:rFonts w:hint="eastAsia" w:hAnsi="宋体" w:cs="宋体"/>
                <w:color w:val="000000"/>
                <w:kern w:val="0"/>
                <w:sz w:val="24"/>
                <w:szCs w:val="24"/>
              </w:rPr>
              <w:t>。其中，面试合格人员提交第1-7项和第11、12项材料；免试人员提交第1-12项材料。3.申请人在网上申报时，</w:t>
            </w:r>
            <w:r>
              <w:rPr>
                <w:rFonts w:hint="eastAsia" w:hAnsi="宋体" w:cs="宋体"/>
                <w:color w:val="000000"/>
                <w:kern w:val="0"/>
                <w:sz w:val="24"/>
                <w:szCs w:val="24"/>
                <w:lang w:val="en-US" w:eastAsia="zh-CN"/>
              </w:rPr>
              <w:t>应如实填报</w:t>
            </w:r>
            <w:r>
              <w:rPr>
                <w:rFonts w:hint="eastAsia" w:hAnsi="宋体" w:cs="宋体"/>
                <w:color w:val="000000"/>
                <w:kern w:val="0"/>
                <w:sz w:val="24"/>
                <w:szCs w:val="24"/>
              </w:rPr>
              <w:t>“中国教师资格网”</w:t>
            </w:r>
            <w:r>
              <w:rPr>
                <w:rFonts w:hint="eastAsia" w:hAnsi="宋体" w:cs="宋体"/>
                <w:color w:val="000000"/>
                <w:kern w:val="0"/>
                <w:sz w:val="24"/>
                <w:szCs w:val="24"/>
                <w:lang w:val="en-US" w:eastAsia="zh-CN"/>
              </w:rPr>
              <w:t>信息并在“河南</w:t>
            </w:r>
            <w:r>
              <w:rPr>
                <w:rFonts w:hint="eastAsia" w:hAnsi="宋体" w:cs="宋体"/>
                <w:color w:val="000000"/>
                <w:kern w:val="0"/>
                <w:sz w:val="24"/>
                <w:szCs w:val="24"/>
              </w:rPr>
              <w:t>省高等学校教师资格网上报名系统</w:t>
            </w:r>
            <w:r>
              <w:rPr>
                <w:rFonts w:hint="eastAsia" w:hAnsi="宋体" w:cs="宋体"/>
                <w:color w:val="000000"/>
                <w:kern w:val="0"/>
                <w:sz w:val="24"/>
                <w:szCs w:val="24"/>
                <w:lang w:eastAsia="zh-CN"/>
              </w:rPr>
              <w:t>”</w:t>
            </w:r>
            <w:r>
              <w:rPr>
                <w:rFonts w:hint="eastAsia" w:hAnsi="宋体" w:cs="宋体"/>
                <w:color w:val="000000"/>
                <w:kern w:val="0"/>
                <w:sz w:val="24"/>
                <w:szCs w:val="24"/>
                <w:lang w:val="en-US" w:eastAsia="zh-CN"/>
              </w:rPr>
              <w:t>中</w:t>
            </w:r>
            <w:r>
              <w:rPr>
                <w:rFonts w:hint="eastAsia" w:hAnsi="宋体" w:cs="宋体"/>
                <w:color w:val="000000"/>
                <w:kern w:val="0"/>
                <w:sz w:val="24"/>
                <w:szCs w:val="24"/>
              </w:rPr>
              <w:t>准确上传</w:t>
            </w:r>
            <w:r>
              <w:rPr>
                <w:rFonts w:hint="eastAsia" w:hAnsi="宋体" w:cs="宋体"/>
                <w:color w:val="000000"/>
                <w:kern w:val="0"/>
                <w:sz w:val="24"/>
                <w:szCs w:val="24"/>
                <w:lang w:val="en-US" w:eastAsia="zh-CN"/>
              </w:rPr>
              <w:t>材料</w:t>
            </w:r>
            <w:r>
              <w:rPr>
                <w:rFonts w:hint="eastAsia" w:hAnsi="宋体" w:cs="宋体"/>
                <w:color w:val="000000"/>
                <w:kern w:val="0"/>
                <w:sz w:val="24"/>
                <w:szCs w:val="24"/>
              </w:rPr>
              <w:t>原件扫描件。4.在审核材料过程中，对于中国教师资格网无法直接比对验证的高等教育学历，申请人需提交《中国高等教育学历认证报告》（在学信网（www.chsi.com.cn）在线申请），否则将视为不合格学历不予受理。建议申请人提前在学信网验证学历，无法验证的及时申请认证报告，以免影响认定。</w:t>
            </w: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cs="宋体"/>
                <w:color w:val="000000"/>
                <w:kern w:val="0"/>
                <w:sz w:val="24"/>
                <w:szCs w:val="24"/>
              </w:rPr>
            </w:pPr>
            <w:r>
              <w:rPr>
                <w:rFonts w:hint="eastAsia" w:hAnsi="宋体" w:cs="宋体"/>
                <w:color w:val="000000"/>
                <w:kern w:val="0"/>
                <w:sz w:val="24"/>
                <w:szCs w:val="24"/>
              </w:rPr>
              <w:t>2</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学历证明</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1.学历证书原件（博士提交其学位证书）、学历（学位）认证报告；2.在港澳台地区取得的学历和在国外取得的学历还应同时提供教育部留学服务中心出具的相应的学历或学位认证书原件。</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cs="宋体"/>
                <w:color w:val="000000"/>
                <w:kern w:val="0"/>
                <w:sz w:val="24"/>
                <w:szCs w:val="24"/>
              </w:rPr>
            </w:pPr>
            <w:r>
              <w:rPr>
                <w:rFonts w:hint="eastAsia" w:hAnsi="宋体" w:cs="宋体"/>
                <w:color w:val="000000"/>
                <w:kern w:val="0"/>
                <w:sz w:val="24"/>
                <w:szCs w:val="24"/>
              </w:rPr>
              <w:t>3</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普通话水平测试等级证书</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普通话水平测试等级证书（具有高校教师系列副教授以上职称或具有博士学位人员除外）</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cs="宋体"/>
                <w:color w:val="000000"/>
                <w:kern w:val="0"/>
                <w:sz w:val="24"/>
                <w:szCs w:val="24"/>
              </w:rPr>
            </w:pPr>
            <w:r>
              <w:rPr>
                <w:rFonts w:hint="eastAsia" w:hAnsi="宋体" w:cs="宋体"/>
                <w:color w:val="000000"/>
                <w:kern w:val="0"/>
                <w:sz w:val="24"/>
                <w:szCs w:val="24"/>
              </w:rPr>
              <w:t>4</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教师聘用合同或劳动合同</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eastAsia="仿宋_GB2312" w:cs="宋体"/>
                <w:color w:val="000000"/>
                <w:kern w:val="0"/>
                <w:sz w:val="24"/>
                <w:szCs w:val="24"/>
                <w:lang w:eastAsia="zh-CN"/>
              </w:rPr>
            </w:pPr>
            <w:r>
              <w:rPr>
                <w:rFonts w:hint="eastAsia" w:hAnsi="宋体" w:cs="宋体"/>
                <w:color w:val="000000"/>
                <w:kern w:val="0"/>
                <w:sz w:val="24"/>
                <w:szCs w:val="24"/>
              </w:rPr>
              <w:t>提供合同首页、个人信息页、岗位信息页和合同签署页</w:t>
            </w:r>
          </w:p>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（由学校提供）</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cs="宋体"/>
                <w:color w:val="000000"/>
                <w:kern w:val="0"/>
                <w:sz w:val="24"/>
                <w:szCs w:val="24"/>
              </w:rPr>
            </w:pPr>
            <w:r>
              <w:rPr>
                <w:rFonts w:hint="eastAsia" w:hAnsi="宋体" w:cs="宋体"/>
                <w:color w:val="000000"/>
                <w:kern w:val="0"/>
                <w:sz w:val="24"/>
                <w:szCs w:val="24"/>
              </w:rPr>
              <w:t>5</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人事关系隶属证明</w:t>
            </w:r>
          </w:p>
        </w:tc>
        <w:tc>
          <w:tcPr>
            <w:tcW w:w="643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按指定格式填写（见附件</w:t>
            </w:r>
            <w:r>
              <w:rPr>
                <w:rFonts w:hint="eastAsia" w:hAnsi="宋体" w:cs="宋体"/>
                <w:color w:val="000000"/>
                <w:kern w:val="0"/>
                <w:sz w:val="24"/>
                <w:szCs w:val="24"/>
                <w:lang w:val="en-US" w:eastAsia="zh-CN"/>
              </w:rPr>
              <w:t>7</w:t>
            </w:r>
            <w:r>
              <w:rPr>
                <w:rFonts w:hint="eastAsia" w:hAnsi="宋体" w:cs="宋体"/>
                <w:color w:val="000000"/>
                <w:kern w:val="0"/>
                <w:sz w:val="24"/>
                <w:szCs w:val="24"/>
              </w:rPr>
              <w:t>，由学校提供）</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lang w:val="en-US" w:eastAsia="zh-CN"/>
              </w:rPr>
              <w:t>6</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体检合格结论</w:t>
            </w:r>
          </w:p>
        </w:tc>
        <w:tc>
          <w:tcPr>
            <w:tcW w:w="643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持《河南省教师资格申请人员体检表》在指定医院体检合格</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lang w:val="en-US" w:eastAsia="zh-CN"/>
              </w:rPr>
              <w:t>7</w:t>
            </w:r>
          </w:p>
        </w:tc>
        <w:tc>
          <w:tcPr>
            <w:tcW w:w="37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2015年及以前入学的师范生证明</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2015年及以前入学的全日制普通院校师范类毕业生，如毕业证书中对于所学专业无明确标注“师范”字样，需提供毕业学校上级教育主管部门下达的当年入学时的专业招生计划文件复印件，标明本专业为全日制师范类专业（加盖毕业学校相关部门公章）</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lang w:val="en-US" w:eastAsia="zh-CN"/>
              </w:rPr>
              <w:t>8</w:t>
            </w:r>
          </w:p>
        </w:tc>
        <w:tc>
          <w:tcPr>
            <w:tcW w:w="37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高等学校新入职教师国培示范项目培训合格证书</w:t>
            </w:r>
          </w:p>
        </w:tc>
        <w:tc>
          <w:tcPr>
            <w:tcW w:w="6437"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参加高等学校新入职教师国培示范项目合格人员</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lang w:val="en-US" w:eastAsia="zh-CN"/>
              </w:rPr>
              <w:t>9</w:t>
            </w:r>
          </w:p>
        </w:tc>
        <w:tc>
          <w:tcPr>
            <w:tcW w:w="3735"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教师资格认定申请表</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申请人网上报名成功后下载并打印一份《教师资格认定申请表》，本人确认无误后签字上交学校。学校审核后加盖审核部门公章</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000000"/>
                <w:kern w:val="0"/>
                <w:sz w:val="24"/>
                <w:szCs w:val="24"/>
                <w:lang w:val="en-US" w:eastAsia="zh-CN"/>
              </w:rPr>
            </w:pPr>
            <w:r>
              <w:rPr>
                <w:rFonts w:hint="eastAsia" w:hAnsi="宋体" w:cs="宋体"/>
                <w:color w:val="000000"/>
                <w:kern w:val="0"/>
                <w:sz w:val="24"/>
                <w:szCs w:val="24"/>
              </w:rPr>
              <w:t>1</w:t>
            </w:r>
            <w:r>
              <w:rPr>
                <w:rFonts w:hint="eastAsia" w:hAnsi="宋体" w:cs="宋体"/>
                <w:color w:val="000000"/>
                <w:kern w:val="0"/>
                <w:sz w:val="24"/>
                <w:szCs w:val="24"/>
                <w:lang w:val="en-US" w:eastAsia="zh-CN"/>
              </w:rPr>
              <w:t>0</w:t>
            </w:r>
          </w:p>
        </w:tc>
        <w:tc>
          <w:tcPr>
            <w:tcW w:w="37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r>
              <w:rPr>
                <w:rFonts w:hint="eastAsia" w:hAnsi="宋体" w:cs="宋体"/>
                <w:color w:val="000000"/>
                <w:kern w:val="0"/>
                <w:sz w:val="24"/>
                <w:szCs w:val="24"/>
              </w:rPr>
              <w:t>教师资格证</w:t>
            </w:r>
            <w:bookmarkStart w:id="0" w:name="_GoBack"/>
            <w:bookmarkEnd w:id="0"/>
            <w:r>
              <w:rPr>
                <w:rFonts w:hint="eastAsia" w:hAnsi="宋体" w:cs="宋体"/>
                <w:color w:val="000000"/>
                <w:kern w:val="0"/>
                <w:sz w:val="24"/>
                <w:szCs w:val="24"/>
              </w:rPr>
              <w:t>书照片</w:t>
            </w: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hAnsi="宋体" w:eastAsia="仿宋_GB2312" w:cs="宋体"/>
                <w:color w:val="000000"/>
                <w:kern w:val="0"/>
                <w:sz w:val="24"/>
                <w:szCs w:val="24"/>
                <w:lang w:val="en-US" w:eastAsia="zh-CN"/>
              </w:rPr>
            </w:pPr>
            <w:r>
              <w:rPr>
                <w:rFonts w:hint="eastAsia" w:hAnsi="宋体" w:cs="宋体"/>
                <w:color w:val="000000"/>
                <w:kern w:val="0"/>
                <w:sz w:val="24"/>
                <w:szCs w:val="24"/>
              </w:rPr>
              <w:t>该照片用于证书制作，请冲印成近期免冠正面1寸彩色白底证件照，必须与中国教师资格网上传照片一致。（</w:t>
            </w:r>
            <w:r>
              <w:rPr>
                <w:rFonts w:hint="eastAsia" w:hAnsi="宋体" w:cs="宋体"/>
                <w:color w:val="000000"/>
                <w:kern w:val="0"/>
                <w:sz w:val="24"/>
                <w:szCs w:val="24"/>
                <w:lang w:val="en-US" w:eastAsia="zh-CN"/>
              </w:rPr>
              <w:t>照片背后用铅笔标明姓名和学校简称</w:t>
            </w:r>
            <w:r>
              <w:rPr>
                <w:rFonts w:hint="eastAsia" w:hAnsi="宋体" w:cs="宋体"/>
                <w:color w:val="000000"/>
                <w:kern w:val="0"/>
                <w:sz w:val="24"/>
                <w:szCs w:val="24"/>
              </w:rPr>
              <w:t>）。</w:t>
            </w: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b/>
                <w:bCs/>
                <w:color w:val="000000"/>
                <w:kern w:val="0"/>
                <w:sz w:val="24"/>
                <w:szCs w:val="24"/>
              </w:rPr>
            </w:pPr>
          </w:p>
        </w:tc>
        <w:tc>
          <w:tcPr>
            <w:tcW w:w="733" w:type="dxa"/>
            <w:tcBorders>
              <w:top w:val="single" w:color="000000" w:sz="4" w:space="0"/>
              <w:left w:val="single" w:color="000000" w:sz="4" w:space="0"/>
              <w:bottom w:val="single" w:color="000000" w:sz="4" w:space="0"/>
              <w:right w:val="single" w:color="000000" w:sz="4" w:space="0"/>
            </w:tcBorders>
            <w:noWrap/>
            <w:tcMar>
              <w:left w:w="28" w:type="dxa"/>
              <w:right w:w="28" w:type="dxa"/>
            </w:tcMar>
            <w:vAlign w:val="center"/>
          </w:tcPr>
          <w:p>
            <w:pPr>
              <w:adjustRightInd w:val="0"/>
              <w:snapToGrid w:val="0"/>
              <w:jc w:val="center"/>
              <w:rPr>
                <w:rFonts w:hint="eastAsia" w:hAnsi="宋体" w:eastAsia="仿宋_GB2312" w:cs="宋体"/>
                <w:color w:val="000000"/>
                <w:kern w:val="0"/>
                <w:sz w:val="24"/>
                <w:szCs w:val="24"/>
                <w:lang w:val="en-US" w:eastAsia="zh-CN"/>
              </w:rPr>
            </w:pPr>
          </w:p>
        </w:tc>
        <w:tc>
          <w:tcPr>
            <w:tcW w:w="37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c>
          <w:tcPr>
            <w:tcW w:w="6437"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c>
          <w:tcPr>
            <w:tcW w:w="3656" w:type="dxa"/>
            <w:vMerge w:val="continue"/>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eastAsia" w:hAnsi="宋体" w:cs="宋体"/>
                <w:color w:val="000000"/>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N2FlMDRmNDllOTIzOTE1YmU0ODVkMDU3M2VjNWEifQ=="/>
  </w:docVars>
  <w:rsids>
    <w:rsidRoot w:val="7C1363C5"/>
    <w:rsid w:val="50C819AC"/>
    <w:rsid w:val="7C1363C5"/>
    <w:rsid w:val="7D5D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1116</Words>
  <Characters>1156</Characters>
  <Lines>0</Lines>
  <Paragraphs>0</Paragraphs>
  <TotalTime>0</TotalTime>
  <ScaleCrop>false</ScaleCrop>
  <LinksUpToDate>false</LinksUpToDate>
  <CharactersWithSpaces>1163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2022-11-14T01:06:00Z</dcterms:created>
  <dc:creator>dufan</dc:creator>
  <cp:lastModifiedBy>dufan</cp:lastModifiedBy>
  <dcterms:modified xsi:type="dcterms:W3CDTF">2022-11-14T01:53:14Z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4AE72AD1B7134594AF79CC4AFD4FFA0C</vt:lpwstr>
  </property>
</Properties>
</file>